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1D28CF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8114A1">
        <w:rPr>
          <w:rFonts w:ascii="Arial" w:eastAsia="Times New Roman" w:hAnsi="Arial" w:cs="Arial"/>
          <w:b/>
          <w:bCs/>
          <w:noProof/>
          <w:sz w:val="28"/>
          <w:szCs w:val="28"/>
        </w:rPr>
        <w:t>Asociate Vice President and Chief of Staff</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B1AC02B" w:rsidR="00222EB5" w:rsidRPr="008114A1" w:rsidRDefault="00222EB5" w:rsidP="00222EB5">
      <w:pPr>
        <w:shd w:val="clear" w:color="auto" w:fill="FFFFFF" w:themeFill="background1"/>
        <w:spacing w:after="0" w:line="240" w:lineRule="auto"/>
        <w:rPr>
          <w:rFonts w:ascii="Arial" w:eastAsia="Times New Roman" w:hAnsi="Arial" w:cs="Arial"/>
          <w:sz w:val="24"/>
          <w:szCs w:val="24"/>
        </w:rPr>
      </w:pPr>
      <w:r w:rsidRPr="008114A1">
        <w:rPr>
          <w:rFonts w:ascii="Arial" w:eastAsia="Times New Roman" w:hAnsi="Arial" w:cs="Arial"/>
          <w:b/>
          <w:bCs/>
          <w:sz w:val="24"/>
          <w:szCs w:val="24"/>
        </w:rPr>
        <w:t xml:space="preserve">Classification Title: </w:t>
      </w:r>
      <w:r w:rsidR="008114A1" w:rsidRPr="008114A1">
        <w:rPr>
          <w:rFonts w:ascii="Arial" w:eastAsia="Times New Roman" w:hAnsi="Arial" w:cs="Arial"/>
          <w:sz w:val="24"/>
          <w:szCs w:val="24"/>
        </w:rPr>
        <w:t xml:space="preserve">Associate Vice President and Chief of Staff </w:t>
      </w:r>
    </w:p>
    <w:p w14:paraId="4B3BD8D4" w14:textId="77777777" w:rsidR="00D2529B" w:rsidRPr="008114A1" w:rsidRDefault="00D2529B" w:rsidP="00D2529B">
      <w:pPr>
        <w:pStyle w:val="paragraph"/>
        <w:shd w:val="clear" w:color="auto" w:fill="FFFFFF"/>
        <w:spacing w:before="0" w:beforeAutospacing="0" w:after="0" w:afterAutospacing="0"/>
        <w:textAlignment w:val="baseline"/>
        <w:rPr>
          <w:rFonts w:ascii="Arial" w:hAnsi="Arial" w:cs="Arial"/>
        </w:rPr>
      </w:pPr>
      <w:r w:rsidRPr="008114A1">
        <w:rPr>
          <w:rStyle w:val="eop"/>
          <w:rFonts w:ascii="Arial" w:hAnsi="Arial" w:cs="Arial"/>
        </w:rPr>
        <w:t> </w:t>
      </w:r>
    </w:p>
    <w:p w14:paraId="51FA2CE2" w14:textId="6CC4AE53" w:rsidR="00D2529B" w:rsidRPr="008114A1" w:rsidRDefault="00D2529B" w:rsidP="00D2529B">
      <w:pPr>
        <w:pStyle w:val="paragraph"/>
        <w:shd w:val="clear" w:color="auto" w:fill="FFFFFF"/>
        <w:spacing w:before="0" w:beforeAutospacing="0" w:after="0" w:afterAutospacing="0"/>
        <w:textAlignment w:val="baseline"/>
        <w:rPr>
          <w:rFonts w:ascii="Arial" w:hAnsi="Arial" w:cs="Arial"/>
        </w:rPr>
      </w:pPr>
      <w:r w:rsidRPr="008114A1">
        <w:rPr>
          <w:rStyle w:val="normaltextrun"/>
          <w:rFonts w:ascii="Arial" w:hAnsi="Arial" w:cs="Arial"/>
          <w:b/>
          <w:bCs/>
        </w:rPr>
        <w:t>FLSA Exemption Status: </w:t>
      </w:r>
      <w:r w:rsidR="008114A1" w:rsidRPr="008114A1">
        <w:rPr>
          <w:rStyle w:val="normaltextrun"/>
          <w:rFonts w:ascii="Arial" w:hAnsi="Arial" w:cs="Arial"/>
        </w:rPr>
        <w:t>Exempt</w:t>
      </w:r>
    </w:p>
    <w:p w14:paraId="0598BB36" w14:textId="77777777" w:rsidR="00D2529B" w:rsidRPr="008114A1" w:rsidRDefault="00D2529B" w:rsidP="00D2529B">
      <w:pPr>
        <w:pStyle w:val="paragraph"/>
        <w:shd w:val="clear" w:color="auto" w:fill="FFFFFF"/>
        <w:spacing w:before="0" w:beforeAutospacing="0" w:after="0" w:afterAutospacing="0"/>
        <w:textAlignment w:val="baseline"/>
        <w:rPr>
          <w:rFonts w:ascii="Arial" w:hAnsi="Arial" w:cs="Arial"/>
        </w:rPr>
      </w:pPr>
      <w:r w:rsidRPr="008114A1">
        <w:rPr>
          <w:rStyle w:val="eop"/>
          <w:rFonts w:ascii="Arial" w:hAnsi="Arial" w:cs="Arial"/>
        </w:rPr>
        <w:t> </w:t>
      </w:r>
    </w:p>
    <w:p w14:paraId="69C8986D" w14:textId="7B4A29AD" w:rsidR="004D6B98" w:rsidRPr="008114A1" w:rsidRDefault="00D2529B" w:rsidP="00D2529B">
      <w:pPr>
        <w:pStyle w:val="paragraph"/>
        <w:shd w:val="clear" w:color="auto" w:fill="FFFFFF"/>
        <w:spacing w:before="0" w:beforeAutospacing="0" w:after="0" w:afterAutospacing="0"/>
        <w:textAlignment w:val="baseline"/>
        <w:rPr>
          <w:rFonts w:ascii="Arial" w:hAnsi="Arial" w:cs="Arial"/>
        </w:rPr>
      </w:pPr>
      <w:r w:rsidRPr="008114A1">
        <w:rPr>
          <w:rStyle w:val="normaltextrun"/>
          <w:rFonts w:ascii="Arial" w:hAnsi="Arial" w:cs="Arial"/>
          <w:b/>
          <w:bCs/>
        </w:rPr>
        <w:t>Pay Grade:</w:t>
      </w:r>
      <w:r w:rsidR="00851B51" w:rsidRPr="008114A1">
        <w:rPr>
          <w:rStyle w:val="normaltextrun"/>
          <w:rFonts w:ascii="Arial" w:hAnsi="Arial" w:cs="Arial"/>
          <w:b/>
          <w:bCs/>
        </w:rPr>
        <w:t xml:space="preserve"> </w:t>
      </w:r>
      <w:r w:rsidR="008114A1" w:rsidRPr="008114A1">
        <w:rPr>
          <w:rStyle w:val="normaltextrun"/>
          <w:rFonts w:ascii="Arial" w:hAnsi="Arial" w:cs="Arial"/>
        </w:rPr>
        <w:t>Commensurate</w:t>
      </w:r>
    </w:p>
    <w:p w14:paraId="1D6CE10C" w14:textId="6BF127FC" w:rsidR="00D2529B" w:rsidRPr="008114A1" w:rsidRDefault="00D2529B" w:rsidP="00D2529B">
      <w:pPr>
        <w:pStyle w:val="paragraph"/>
        <w:shd w:val="clear" w:color="auto" w:fill="FFFFFF"/>
        <w:spacing w:before="0" w:beforeAutospacing="0" w:after="0" w:afterAutospacing="0"/>
        <w:textAlignment w:val="baseline"/>
        <w:rPr>
          <w:rFonts w:ascii="Arial" w:hAnsi="Arial" w:cs="Arial"/>
        </w:rPr>
      </w:pPr>
      <w:r w:rsidRPr="008114A1">
        <w:rPr>
          <w:rStyle w:val="eop"/>
          <w:rFonts w:ascii="Arial" w:hAnsi="Arial" w:cs="Arial"/>
        </w:rPr>
        <w:t>  </w:t>
      </w:r>
    </w:p>
    <w:p w14:paraId="750239C3" w14:textId="5DF7E557" w:rsidR="00D2529B" w:rsidRPr="008114A1"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8114A1">
        <w:rPr>
          <w:rStyle w:val="normaltextrun"/>
          <w:rFonts w:ascii="Arial" w:hAnsi="Arial" w:cs="Arial"/>
          <w:b/>
          <w:bCs/>
        </w:rPr>
        <w:t xml:space="preserve">Job </w:t>
      </w:r>
      <w:r w:rsidR="00DF3DEE" w:rsidRPr="008114A1">
        <w:rPr>
          <w:rStyle w:val="normaltextrun"/>
          <w:rFonts w:ascii="Arial" w:hAnsi="Arial" w:cs="Arial"/>
          <w:b/>
          <w:bCs/>
        </w:rPr>
        <w:t xml:space="preserve">Description </w:t>
      </w:r>
      <w:r w:rsidRPr="008114A1">
        <w:rPr>
          <w:rStyle w:val="normaltextrun"/>
          <w:rFonts w:ascii="Arial" w:hAnsi="Arial" w:cs="Arial"/>
          <w:b/>
          <w:bCs/>
        </w:rPr>
        <w:t>Summary: </w:t>
      </w:r>
      <w:r w:rsidRPr="008114A1">
        <w:rPr>
          <w:rStyle w:val="eop"/>
          <w:rFonts w:ascii="Arial" w:hAnsi="Arial" w:cs="Arial"/>
        </w:rPr>
        <w:t> </w:t>
      </w:r>
    </w:p>
    <w:p w14:paraId="00801651" w14:textId="46F73A26" w:rsidR="008114A1" w:rsidRPr="008114A1" w:rsidRDefault="008114A1" w:rsidP="008114A1">
      <w:pPr>
        <w:pStyle w:val="wo-f"/>
        <w:shd w:val="clear" w:color="auto" w:fill="FFFFFF"/>
        <w:spacing w:before="0" w:beforeAutospacing="0" w:after="0" w:afterAutospacing="0"/>
        <w:textAlignment w:val="baseline"/>
        <w:rPr>
          <w:rFonts w:ascii="Arial" w:hAnsi="Arial" w:cs="Arial"/>
        </w:rPr>
      </w:pPr>
      <w:r w:rsidRPr="008114A1">
        <w:rPr>
          <w:rFonts w:ascii="Arial" w:hAnsi="Arial" w:cs="Arial"/>
        </w:rPr>
        <w:t>The Associate Vice President and Chief of Staff, under general direction, serves in strategically supporting the President in advancing the university and understanding the efforts of the President’s executive team. The Chief of Staff reports directly to the President and works closely with the President on administrative duties, special projects, and initiatives involving the President’s office and its priorities.</w:t>
      </w:r>
    </w:p>
    <w:p w14:paraId="0A2633B1" w14:textId="7699D527" w:rsidR="004D6B98" w:rsidRPr="008114A1"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8114A1"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8114A1">
        <w:rPr>
          <w:rStyle w:val="normaltextrun"/>
          <w:rFonts w:ascii="Arial" w:hAnsi="Arial" w:cs="Arial"/>
          <w:b/>
          <w:bCs/>
        </w:rPr>
        <w:t>Essential Duties</w:t>
      </w:r>
      <w:r w:rsidR="000B2415" w:rsidRPr="008114A1">
        <w:rPr>
          <w:rStyle w:val="normaltextrun"/>
          <w:rFonts w:ascii="Arial" w:hAnsi="Arial" w:cs="Arial"/>
          <w:b/>
          <w:bCs/>
        </w:rPr>
        <w:t>/Tasks</w:t>
      </w:r>
      <w:r w:rsidRPr="008114A1">
        <w:rPr>
          <w:rStyle w:val="normaltextrun"/>
          <w:rFonts w:ascii="Arial" w:hAnsi="Arial" w:cs="Arial"/>
          <w:b/>
          <w:bCs/>
        </w:rPr>
        <w:t>:</w:t>
      </w:r>
      <w:r w:rsidRPr="008114A1">
        <w:rPr>
          <w:rStyle w:val="eop"/>
          <w:rFonts w:ascii="Arial" w:hAnsi="Arial" w:cs="Arial"/>
        </w:rPr>
        <w:t> </w:t>
      </w:r>
    </w:p>
    <w:p w14:paraId="6C80164E" w14:textId="77777777" w:rsidR="00C633B3" w:rsidRPr="008114A1"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C83EECA" w14:textId="5C981584" w:rsidR="008114A1" w:rsidRPr="008114A1" w:rsidRDefault="008114A1" w:rsidP="008114A1">
      <w:pPr>
        <w:spacing w:after="0" w:line="240" w:lineRule="auto"/>
        <w:rPr>
          <w:rFonts w:ascii="Arial" w:eastAsia="Times New Roman" w:hAnsi="Arial" w:cs="Arial"/>
          <w:b/>
          <w:bCs/>
          <w:sz w:val="24"/>
          <w:szCs w:val="24"/>
        </w:rPr>
      </w:pPr>
      <w:r w:rsidRPr="008114A1">
        <w:rPr>
          <w:rFonts w:ascii="Arial" w:eastAsia="Times New Roman" w:hAnsi="Arial" w:cs="Arial"/>
          <w:b/>
          <w:bCs/>
          <w:sz w:val="24"/>
          <w:szCs w:val="24"/>
        </w:rPr>
        <w:t>40% Strategic Support and Coordination</w:t>
      </w:r>
    </w:p>
    <w:p w14:paraId="275DCB05" w14:textId="54423A89"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Establishes and executes a system/process of management to ensure the President receives relevant information in a timely manner.</w:t>
      </w:r>
    </w:p>
    <w:p w14:paraId="4ACC476D" w14:textId="4E18C581"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Coordinates with the executive team to ensure the President has opportunities to understand the progress of initiatives and projects.</w:t>
      </w:r>
    </w:p>
    <w:p w14:paraId="0A29F91A" w14:textId="272ED5C9"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Ensures the President has access to information and people needed to work effectively on university priorities.</w:t>
      </w:r>
    </w:p>
    <w:p w14:paraId="348AA050" w14:textId="1A500058"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Tracks action items and ensures information is vetted and coordinated with the executive team.</w:t>
      </w:r>
    </w:p>
    <w:p w14:paraId="331A83C5" w14:textId="33288532"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Monitors and aligns the office’s annual work plan and budget with the President’s priorities.</w:t>
      </w:r>
    </w:p>
    <w:p w14:paraId="279F2FE1" w14:textId="14238E65"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Supports the President and executive team in advancing relationships and outreach efforts.</w:t>
      </w:r>
    </w:p>
    <w:p w14:paraId="034D59AB" w14:textId="026CEBD0"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Identifies opportunities to connect, synergize, and leverage relationships both internally and externally.</w:t>
      </w:r>
    </w:p>
    <w:p w14:paraId="1018157B" w14:textId="77777777" w:rsidR="008114A1" w:rsidRPr="008114A1" w:rsidRDefault="008114A1" w:rsidP="008114A1">
      <w:pPr>
        <w:spacing w:after="0" w:line="240" w:lineRule="auto"/>
        <w:rPr>
          <w:rFonts w:ascii="Arial" w:eastAsia="Times New Roman" w:hAnsi="Arial" w:cs="Arial"/>
          <w:sz w:val="24"/>
          <w:szCs w:val="24"/>
        </w:rPr>
      </w:pPr>
    </w:p>
    <w:p w14:paraId="08357984" w14:textId="65C7B0C1" w:rsidR="008114A1" w:rsidRPr="008114A1" w:rsidRDefault="008114A1" w:rsidP="008114A1">
      <w:pPr>
        <w:spacing w:after="0" w:line="240" w:lineRule="auto"/>
        <w:rPr>
          <w:rFonts w:ascii="Arial" w:eastAsia="Times New Roman" w:hAnsi="Arial" w:cs="Arial"/>
          <w:b/>
          <w:bCs/>
          <w:sz w:val="24"/>
          <w:szCs w:val="24"/>
        </w:rPr>
      </w:pPr>
      <w:r w:rsidRPr="008114A1">
        <w:rPr>
          <w:rFonts w:ascii="Arial" w:eastAsia="Times New Roman" w:hAnsi="Arial" w:cs="Arial"/>
          <w:b/>
          <w:bCs/>
          <w:sz w:val="24"/>
          <w:szCs w:val="24"/>
        </w:rPr>
        <w:t>20% Leadership and Supervision</w:t>
      </w:r>
    </w:p>
    <w:p w14:paraId="46198F0B" w14:textId="31B858DA"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Supervises assigned staff, providing guidance and oversight.</w:t>
      </w:r>
    </w:p>
    <w:p w14:paraId="5CD1CD71" w14:textId="1A3388F3"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Leads the coordination of the President’s time to optimize efficiency and effectiveness.</w:t>
      </w:r>
    </w:p>
    <w:p w14:paraId="4975A3F3" w14:textId="6ACD30B0"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Supports staff by fostering a collaborative and supportive work environment.</w:t>
      </w:r>
    </w:p>
    <w:p w14:paraId="4952A3A9" w14:textId="77777777" w:rsidR="008114A1" w:rsidRPr="008114A1" w:rsidRDefault="008114A1" w:rsidP="008114A1">
      <w:pPr>
        <w:spacing w:after="0" w:line="240" w:lineRule="auto"/>
        <w:rPr>
          <w:rFonts w:ascii="Arial" w:eastAsia="Times New Roman" w:hAnsi="Arial" w:cs="Arial"/>
          <w:sz w:val="24"/>
          <w:szCs w:val="24"/>
        </w:rPr>
      </w:pPr>
    </w:p>
    <w:p w14:paraId="7E7BC245" w14:textId="110ADBC0" w:rsidR="008114A1" w:rsidRPr="008114A1" w:rsidRDefault="008114A1" w:rsidP="008114A1">
      <w:pPr>
        <w:spacing w:after="0" w:line="240" w:lineRule="auto"/>
        <w:rPr>
          <w:rFonts w:ascii="Arial" w:eastAsia="Times New Roman" w:hAnsi="Arial" w:cs="Arial"/>
          <w:b/>
          <w:bCs/>
          <w:sz w:val="24"/>
          <w:szCs w:val="24"/>
        </w:rPr>
      </w:pPr>
      <w:r w:rsidRPr="008114A1">
        <w:rPr>
          <w:rFonts w:ascii="Arial" w:eastAsia="Times New Roman" w:hAnsi="Arial" w:cs="Arial"/>
          <w:b/>
          <w:bCs/>
          <w:sz w:val="24"/>
          <w:szCs w:val="24"/>
        </w:rPr>
        <w:t>10% External Relations and Development</w:t>
      </w:r>
    </w:p>
    <w:p w14:paraId="4B6A16BE" w14:textId="3FF765D8"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Coordinates relationships with external partners to support the President’s initiatives.</w:t>
      </w:r>
    </w:p>
    <w:p w14:paraId="470D08D5" w14:textId="7E66DE46"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Liaises with key stakeholders to enhance partnerships and development opportunities.</w:t>
      </w:r>
    </w:p>
    <w:p w14:paraId="411F8F46" w14:textId="2F82C6B0"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lastRenderedPageBreak/>
        <w:t>Serves as a proxy in the absence of the President to maintain continuity in external relationships.</w:t>
      </w:r>
    </w:p>
    <w:p w14:paraId="3541DAD1" w14:textId="77777777" w:rsidR="008114A1" w:rsidRPr="008114A1" w:rsidRDefault="008114A1" w:rsidP="008114A1">
      <w:pPr>
        <w:spacing w:after="0" w:line="240" w:lineRule="auto"/>
        <w:rPr>
          <w:rFonts w:ascii="Arial" w:eastAsia="Times New Roman" w:hAnsi="Arial" w:cs="Arial"/>
          <w:sz w:val="24"/>
          <w:szCs w:val="24"/>
        </w:rPr>
      </w:pPr>
    </w:p>
    <w:p w14:paraId="467D4A24" w14:textId="77777777" w:rsidR="008114A1" w:rsidRPr="008114A1" w:rsidRDefault="008114A1" w:rsidP="008114A1">
      <w:pPr>
        <w:spacing w:after="0" w:line="240" w:lineRule="auto"/>
        <w:rPr>
          <w:rFonts w:ascii="Arial" w:eastAsia="Times New Roman" w:hAnsi="Arial" w:cs="Arial"/>
          <w:b/>
          <w:bCs/>
          <w:sz w:val="24"/>
          <w:szCs w:val="24"/>
        </w:rPr>
      </w:pPr>
      <w:r w:rsidRPr="008114A1">
        <w:rPr>
          <w:rFonts w:ascii="Arial" w:eastAsia="Times New Roman" w:hAnsi="Arial" w:cs="Arial"/>
          <w:b/>
          <w:bCs/>
          <w:sz w:val="24"/>
          <w:szCs w:val="24"/>
        </w:rPr>
        <w:t>10% Operational and Administrative Support</w:t>
      </w:r>
    </w:p>
    <w:p w14:paraId="7B708226" w14:textId="77777777"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Ensures the President’s office operates smoothly by managing scheduling and logistical support.</w:t>
      </w:r>
    </w:p>
    <w:p w14:paraId="72C853C8" w14:textId="124851A2" w:rsidR="008114A1" w:rsidRPr="008114A1" w:rsidRDefault="008114A1" w:rsidP="008114A1">
      <w:pPr>
        <w:pStyle w:val="ListParagraph"/>
        <w:numPr>
          <w:ilvl w:val="0"/>
          <w:numId w:val="20"/>
        </w:numPr>
        <w:spacing w:after="0" w:line="240" w:lineRule="auto"/>
        <w:rPr>
          <w:rFonts w:ascii="Arial" w:eastAsia="Times New Roman" w:hAnsi="Arial" w:cs="Arial"/>
          <w:sz w:val="24"/>
          <w:szCs w:val="24"/>
        </w:rPr>
      </w:pPr>
      <w:r w:rsidRPr="008114A1">
        <w:rPr>
          <w:rFonts w:ascii="Arial" w:eastAsia="Times New Roman" w:hAnsi="Arial" w:cs="Arial"/>
          <w:sz w:val="24"/>
          <w:szCs w:val="24"/>
        </w:rPr>
        <w:t>Maintains timely communication and effective coordination between the President’s office and other university departments.</w:t>
      </w:r>
    </w:p>
    <w:p w14:paraId="02D98809" w14:textId="77777777" w:rsidR="00715EC8" w:rsidRPr="008114A1" w:rsidRDefault="00715EC8" w:rsidP="007562C6">
      <w:pPr>
        <w:spacing w:after="0" w:line="240" w:lineRule="auto"/>
        <w:rPr>
          <w:rFonts w:ascii="Arial" w:eastAsia="Times New Roman" w:hAnsi="Arial" w:cs="Arial"/>
          <w:sz w:val="24"/>
          <w:szCs w:val="24"/>
        </w:rPr>
      </w:pPr>
    </w:p>
    <w:p w14:paraId="6BD93318" w14:textId="77777777" w:rsidR="00715EC8" w:rsidRPr="008114A1" w:rsidRDefault="00715EC8" w:rsidP="00715EC8">
      <w:pPr>
        <w:spacing w:after="0"/>
        <w:rPr>
          <w:rFonts w:ascii="Arial" w:eastAsia="Arial" w:hAnsi="Arial" w:cs="Arial"/>
          <w:b/>
          <w:bCs/>
          <w:sz w:val="24"/>
          <w:szCs w:val="24"/>
        </w:rPr>
      </w:pPr>
      <w:r w:rsidRPr="008114A1">
        <w:rPr>
          <w:rFonts w:ascii="Arial" w:eastAsia="Arial" w:hAnsi="Arial" w:cs="Arial"/>
          <w:b/>
          <w:bCs/>
          <w:sz w:val="24"/>
          <w:szCs w:val="24"/>
        </w:rPr>
        <w:t>20% Duty Title (for the department's use)</w:t>
      </w:r>
    </w:p>
    <w:p w14:paraId="068A223F" w14:textId="77777777" w:rsidR="00715EC8" w:rsidRPr="008114A1" w:rsidRDefault="00715EC8" w:rsidP="00715EC8">
      <w:pPr>
        <w:pStyle w:val="ListParagraph"/>
        <w:numPr>
          <w:ilvl w:val="0"/>
          <w:numId w:val="16"/>
        </w:numPr>
        <w:spacing w:after="0"/>
        <w:rPr>
          <w:rFonts w:ascii="Arial" w:eastAsia="Arial" w:hAnsi="Arial" w:cs="Arial"/>
          <w:sz w:val="24"/>
          <w:szCs w:val="24"/>
        </w:rPr>
      </w:pPr>
      <w:r w:rsidRPr="008114A1">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8114A1" w:rsidRDefault="00C633B3" w:rsidP="00C633B3">
      <w:pPr>
        <w:spacing w:after="0" w:line="240" w:lineRule="auto"/>
        <w:rPr>
          <w:rStyle w:val="eop"/>
          <w:rFonts w:ascii="Arial" w:eastAsia="Times New Roman" w:hAnsi="Arial" w:cs="Arial"/>
          <w:sz w:val="24"/>
          <w:szCs w:val="24"/>
        </w:rPr>
      </w:pPr>
    </w:p>
    <w:p w14:paraId="54CB3E67" w14:textId="0A7D9ADB" w:rsidR="006B06C2" w:rsidRPr="008114A1" w:rsidRDefault="006B06C2" w:rsidP="00C633B3">
      <w:pPr>
        <w:spacing w:after="0" w:line="240" w:lineRule="auto"/>
        <w:rPr>
          <w:rStyle w:val="eop"/>
          <w:rFonts w:ascii="Arial" w:eastAsia="Times New Roman" w:hAnsi="Arial" w:cs="Arial"/>
          <w:b/>
          <w:bCs/>
          <w:sz w:val="24"/>
          <w:szCs w:val="24"/>
        </w:rPr>
      </w:pPr>
      <w:r w:rsidRPr="008114A1">
        <w:rPr>
          <w:rStyle w:val="eop"/>
          <w:rFonts w:ascii="Arial" w:eastAsia="Times New Roman" w:hAnsi="Arial" w:cs="Arial"/>
          <w:b/>
          <w:bCs/>
          <w:sz w:val="24"/>
          <w:szCs w:val="24"/>
        </w:rPr>
        <w:t>Qualifications:</w:t>
      </w:r>
    </w:p>
    <w:p w14:paraId="74EABC31" w14:textId="77777777" w:rsidR="006B06C2" w:rsidRPr="008114A1" w:rsidRDefault="006B06C2" w:rsidP="00C633B3">
      <w:pPr>
        <w:spacing w:after="0" w:line="240" w:lineRule="auto"/>
        <w:rPr>
          <w:rStyle w:val="eop"/>
          <w:rFonts w:ascii="Arial" w:eastAsia="Times New Roman" w:hAnsi="Arial" w:cs="Arial"/>
          <w:sz w:val="24"/>
          <w:szCs w:val="24"/>
        </w:rPr>
      </w:pPr>
    </w:p>
    <w:p w14:paraId="0EB71433" w14:textId="21AFC4AC" w:rsidR="00EB01AB" w:rsidRPr="008114A1" w:rsidRDefault="00EB01AB" w:rsidP="00EB01AB">
      <w:pPr>
        <w:pStyle w:val="paragraph"/>
        <w:shd w:val="clear" w:color="auto" w:fill="FFFFFF"/>
        <w:spacing w:before="0" w:beforeAutospacing="0" w:after="0" w:afterAutospacing="0"/>
        <w:textAlignment w:val="baseline"/>
        <w:rPr>
          <w:rFonts w:ascii="Arial" w:hAnsi="Arial" w:cs="Arial"/>
        </w:rPr>
      </w:pPr>
      <w:r w:rsidRPr="008114A1">
        <w:rPr>
          <w:rStyle w:val="normaltextrun"/>
          <w:rFonts w:ascii="Arial" w:hAnsi="Arial" w:cs="Arial"/>
          <w:b/>
          <w:bCs/>
        </w:rPr>
        <w:t>Required Education:</w:t>
      </w:r>
      <w:r w:rsidRPr="008114A1">
        <w:rPr>
          <w:rStyle w:val="eop"/>
          <w:rFonts w:ascii="Arial" w:hAnsi="Arial" w:cs="Arial"/>
        </w:rPr>
        <w:t> </w:t>
      </w:r>
    </w:p>
    <w:p w14:paraId="0EEF2F4E" w14:textId="5CA47B5C" w:rsidR="006B06C2" w:rsidRPr="00384258" w:rsidRDefault="008114A1" w:rsidP="008114A1">
      <w:pPr>
        <w:pStyle w:val="paragraph"/>
        <w:numPr>
          <w:ilvl w:val="0"/>
          <w:numId w:val="15"/>
        </w:numPr>
        <w:shd w:val="clear" w:color="auto" w:fill="FFFFFF"/>
        <w:spacing w:before="0" w:beforeAutospacing="0" w:after="0" w:afterAutospacing="0"/>
        <w:textAlignment w:val="baseline"/>
        <w:rPr>
          <w:rFonts w:ascii="Arial" w:hAnsi="Arial" w:cs="Arial"/>
        </w:rPr>
      </w:pPr>
      <w:r w:rsidRPr="008114A1">
        <w:rPr>
          <w:rFonts w:ascii="Arial" w:hAnsi="Arial" w:cs="Arial"/>
          <w:shd w:val="clear" w:color="auto" w:fill="FFFFFF"/>
        </w:rPr>
        <w:t>Bachelor’s degree or equivalent combination of education and experience.</w:t>
      </w:r>
    </w:p>
    <w:p w14:paraId="2D1D7002" w14:textId="77777777" w:rsidR="00384258" w:rsidRPr="008114A1" w:rsidRDefault="00384258" w:rsidP="00384258">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8114A1" w:rsidRDefault="006B06C2" w:rsidP="006B06C2">
      <w:pPr>
        <w:pStyle w:val="paragraph"/>
        <w:shd w:val="clear" w:color="auto" w:fill="FFFFFF"/>
        <w:spacing w:before="0" w:beforeAutospacing="0" w:after="0" w:afterAutospacing="0"/>
        <w:textAlignment w:val="baseline"/>
        <w:rPr>
          <w:rFonts w:ascii="Arial" w:hAnsi="Arial" w:cs="Arial"/>
          <w:b/>
          <w:bCs/>
        </w:rPr>
      </w:pPr>
      <w:r w:rsidRPr="008114A1">
        <w:rPr>
          <w:rFonts w:ascii="Arial" w:hAnsi="Arial" w:cs="Arial"/>
          <w:b/>
          <w:bCs/>
          <w:shd w:val="clear" w:color="auto" w:fill="FFFFFF"/>
        </w:rPr>
        <w:t>Required Experience:</w:t>
      </w:r>
    </w:p>
    <w:p w14:paraId="77866222" w14:textId="55B302FE" w:rsidR="008114A1" w:rsidRPr="008114A1" w:rsidRDefault="008114A1" w:rsidP="008114A1">
      <w:pPr>
        <w:pStyle w:val="NormalWeb"/>
        <w:numPr>
          <w:ilvl w:val="0"/>
          <w:numId w:val="19"/>
        </w:numPr>
        <w:shd w:val="clear" w:color="auto" w:fill="FFFFFF"/>
        <w:spacing w:before="0" w:beforeAutospacing="0" w:after="0" w:afterAutospacing="0"/>
        <w:textAlignment w:val="baseline"/>
        <w:rPr>
          <w:rFonts w:ascii="Arial" w:hAnsi="Arial" w:cs="Arial"/>
        </w:rPr>
      </w:pPr>
      <w:r w:rsidRPr="008114A1">
        <w:rPr>
          <w:rFonts w:ascii="Arial" w:hAnsi="Arial" w:cs="Arial"/>
        </w:rPr>
        <w:t>Ten years of administrative experience.</w:t>
      </w:r>
    </w:p>
    <w:p w14:paraId="4F92B2D6" w14:textId="77777777" w:rsidR="00552C29" w:rsidRPr="008114A1"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8114A1" w:rsidRDefault="00FE1194" w:rsidP="00FE1194">
      <w:pPr>
        <w:pStyle w:val="paragraph"/>
        <w:shd w:val="clear" w:color="auto" w:fill="FFFFFF"/>
        <w:spacing w:before="0" w:beforeAutospacing="0" w:after="0" w:afterAutospacing="0"/>
        <w:textAlignment w:val="baseline"/>
        <w:rPr>
          <w:rFonts w:ascii="Arial" w:hAnsi="Arial" w:cs="Arial"/>
        </w:rPr>
      </w:pPr>
      <w:r w:rsidRPr="008114A1">
        <w:rPr>
          <w:rStyle w:val="normaltextrun"/>
          <w:rFonts w:ascii="Arial" w:hAnsi="Arial" w:cs="Arial"/>
          <w:b/>
          <w:bCs/>
        </w:rPr>
        <w:t>Required Licenses and Certifications:</w:t>
      </w:r>
      <w:r w:rsidRPr="008114A1">
        <w:rPr>
          <w:rStyle w:val="eop"/>
          <w:rFonts w:ascii="Arial" w:hAnsi="Arial" w:cs="Arial"/>
        </w:rPr>
        <w:t> </w:t>
      </w:r>
    </w:p>
    <w:p w14:paraId="2549FC56" w14:textId="36F4A12C" w:rsidR="00C573AD" w:rsidRPr="008114A1"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8114A1">
        <w:rPr>
          <w:rStyle w:val="normaltextrun"/>
          <w:rFonts w:ascii="Arial" w:hAnsi="Arial" w:cs="Arial"/>
        </w:rPr>
        <w:t>None</w:t>
      </w:r>
    </w:p>
    <w:p w14:paraId="1FEFA19E" w14:textId="77777777" w:rsidR="00C573AD" w:rsidRPr="008114A1"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8114A1" w:rsidRDefault="00EB01AB" w:rsidP="00EB01AB">
      <w:pPr>
        <w:pStyle w:val="paragraph"/>
        <w:shd w:val="clear" w:color="auto" w:fill="FFFFFF"/>
        <w:spacing w:before="0" w:beforeAutospacing="0" w:after="0" w:afterAutospacing="0"/>
        <w:textAlignment w:val="baseline"/>
        <w:rPr>
          <w:rFonts w:ascii="Arial" w:hAnsi="Arial" w:cs="Arial"/>
        </w:rPr>
      </w:pPr>
      <w:r w:rsidRPr="008114A1">
        <w:rPr>
          <w:rStyle w:val="normaltextrun"/>
          <w:rFonts w:ascii="Arial" w:hAnsi="Arial" w:cs="Arial"/>
          <w:b/>
          <w:bCs/>
        </w:rPr>
        <w:t>Required Knowledge, Skills, and Abilities:</w:t>
      </w:r>
      <w:r w:rsidRPr="008114A1">
        <w:rPr>
          <w:rStyle w:val="eop"/>
          <w:rFonts w:ascii="Arial" w:hAnsi="Arial" w:cs="Arial"/>
        </w:rPr>
        <w:t> </w:t>
      </w:r>
    </w:p>
    <w:p w14:paraId="29CC4321" w14:textId="725EBDA5" w:rsidR="00EB01AB" w:rsidRPr="008114A1"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8114A1">
        <w:rPr>
          <w:rStyle w:val="eop"/>
          <w:rFonts w:ascii="Arial" w:hAnsi="Arial" w:cs="Arial"/>
        </w:rPr>
        <w:t>Ability to multitask and work cooperatively with others.</w:t>
      </w:r>
    </w:p>
    <w:p w14:paraId="557A5353" w14:textId="0FAA7DDB" w:rsidR="00EB01AB" w:rsidRPr="008114A1"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8114A1">
        <w:rPr>
          <w:rStyle w:val="eop"/>
          <w:rFonts w:ascii="Arial" w:hAnsi="Arial" w:cs="Arial"/>
        </w:rPr>
        <w:t> </w:t>
      </w:r>
    </w:p>
    <w:p w14:paraId="1AAAFA2D" w14:textId="6A8E055C" w:rsidR="006B06C2" w:rsidRPr="008114A1"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8114A1">
        <w:rPr>
          <w:rStyle w:val="eop"/>
          <w:rFonts w:ascii="Arial" w:hAnsi="Arial" w:cs="Arial"/>
          <w:b/>
          <w:bCs/>
        </w:rPr>
        <w:t>Additional Information:</w:t>
      </w:r>
    </w:p>
    <w:p w14:paraId="060C193B" w14:textId="77777777" w:rsidR="006B06C2" w:rsidRPr="008114A1"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8114A1"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8114A1">
        <w:rPr>
          <w:rStyle w:val="normaltextrun"/>
          <w:rFonts w:ascii="Arial" w:hAnsi="Arial" w:cs="Arial"/>
          <w:b/>
          <w:bCs/>
        </w:rPr>
        <w:t>Machines and Equipment:</w:t>
      </w:r>
      <w:r w:rsidRPr="008114A1">
        <w:rPr>
          <w:rStyle w:val="eop"/>
          <w:rFonts w:ascii="Arial" w:hAnsi="Arial" w:cs="Arial"/>
        </w:rPr>
        <w:t> </w:t>
      </w:r>
    </w:p>
    <w:p w14:paraId="027EBD5E" w14:textId="43118695" w:rsidR="00AF0284" w:rsidRPr="008114A1"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8114A1">
        <w:rPr>
          <w:rStyle w:val="normaltextrun"/>
          <w:rFonts w:ascii="Arial" w:hAnsi="Arial" w:cs="Arial"/>
        </w:rPr>
        <w:t>Computer</w:t>
      </w:r>
    </w:p>
    <w:p w14:paraId="1264EC9B" w14:textId="4A3C4E4F" w:rsidR="00256564" w:rsidRPr="008114A1"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8114A1">
        <w:rPr>
          <w:rStyle w:val="normaltextrun"/>
          <w:rFonts w:ascii="Arial" w:hAnsi="Arial" w:cs="Arial"/>
        </w:rPr>
        <w:t>Telephone</w:t>
      </w:r>
    </w:p>
    <w:p w14:paraId="473413BB" w14:textId="77777777" w:rsidR="00AF0284" w:rsidRPr="008114A1"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8114A1" w:rsidRDefault="00FE1194" w:rsidP="00FE1194">
      <w:pPr>
        <w:pStyle w:val="paragraph"/>
        <w:shd w:val="clear" w:color="auto" w:fill="FFFFFF"/>
        <w:spacing w:before="0" w:beforeAutospacing="0" w:after="0" w:afterAutospacing="0"/>
        <w:textAlignment w:val="baseline"/>
        <w:rPr>
          <w:rFonts w:ascii="Arial" w:hAnsi="Arial" w:cs="Arial"/>
        </w:rPr>
      </w:pPr>
      <w:r w:rsidRPr="008114A1">
        <w:rPr>
          <w:rStyle w:val="normaltextrun"/>
          <w:rFonts w:ascii="Arial" w:hAnsi="Arial" w:cs="Arial"/>
          <w:b/>
          <w:bCs/>
        </w:rPr>
        <w:t>Physical Requirements:</w:t>
      </w:r>
      <w:r w:rsidRPr="008114A1">
        <w:rPr>
          <w:rStyle w:val="eop"/>
          <w:rFonts w:ascii="Arial" w:hAnsi="Arial" w:cs="Arial"/>
        </w:rPr>
        <w:t> </w:t>
      </w:r>
    </w:p>
    <w:p w14:paraId="2ADF8761" w14:textId="06C4FFBC" w:rsidR="00FE1194" w:rsidRPr="008114A1"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8114A1">
        <w:rPr>
          <w:rStyle w:val="eop"/>
          <w:rFonts w:ascii="Arial" w:hAnsi="Arial" w:cs="Arial"/>
        </w:rPr>
        <w:t>None</w:t>
      </w:r>
    </w:p>
    <w:p w14:paraId="60D2E800" w14:textId="77777777" w:rsidR="00FE1194" w:rsidRPr="008114A1"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8114A1" w:rsidRDefault="00EB01AB" w:rsidP="00EB01AB">
      <w:pPr>
        <w:pStyle w:val="paragraph"/>
        <w:shd w:val="clear" w:color="auto" w:fill="FFFFFF"/>
        <w:spacing w:before="0" w:beforeAutospacing="0" w:after="0" w:afterAutospacing="0"/>
        <w:textAlignment w:val="baseline"/>
        <w:rPr>
          <w:rFonts w:ascii="Arial" w:hAnsi="Arial" w:cs="Arial"/>
        </w:rPr>
      </w:pPr>
      <w:r w:rsidRPr="008114A1">
        <w:rPr>
          <w:rStyle w:val="normaltextrun"/>
          <w:rFonts w:ascii="Arial" w:hAnsi="Arial" w:cs="Arial"/>
          <w:b/>
          <w:bCs/>
        </w:rPr>
        <w:t>Other Requirements</w:t>
      </w:r>
      <w:r w:rsidR="00F92746" w:rsidRPr="008114A1">
        <w:rPr>
          <w:rStyle w:val="normaltextrun"/>
          <w:rFonts w:ascii="Arial" w:hAnsi="Arial" w:cs="Arial"/>
          <w:b/>
          <w:bCs/>
        </w:rPr>
        <w:t xml:space="preserve"> and Factors</w:t>
      </w:r>
      <w:r w:rsidRPr="008114A1">
        <w:rPr>
          <w:rStyle w:val="normaltextrun"/>
          <w:rFonts w:ascii="Arial" w:hAnsi="Arial" w:cs="Arial"/>
          <w:b/>
          <w:bCs/>
        </w:rPr>
        <w:t>:</w:t>
      </w:r>
      <w:r w:rsidRPr="008114A1">
        <w:rPr>
          <w:rStyle w:val="eop"/>
          <w:rFonts w:ascii="Arial" w:hAnsi="Arial" w:cs="Arial"/>
        </w:rPr>
        <w:t> </w:t>
      </w:r>
    </w:p>
    <w:p w14:paraId="6D87BD54" w14:textId="77777777" w:rsidR="00442588" w:rsidRPr="008114A1" w:rsidRDefault="00442588" w:rsidP="00442588">
      <w:pPr>
        <w:pStyle w:val="ListParagraph"/>
        <w:numPr>
          <w:ilvl w:val="0"/>
          <w:numId w:val="17"/>
        </w:numPr>
        <w:spacing w:after="0" w:line="240" w:lineRule="auto"/>
        <w:rPr>
          <w:rFonts w:ascii="Arial" w:eastAsia="Times New Roman" w:hAnsi="Arial" w:cs="Arial"/>
          <w:bCs/>
          <w:sz w:val="24"/>
          <w:szCs w:val="24"/>
        </w:rPr>
      </w:pPr>
      <w:r w:rsidRPr="008114A1">
        <w:rPr>
          <w:rFonts w:ascii="Arial" w:eastAsia="Times New Roman" w:hAnsi="Arial" w:cs="Arial"/>
          <w:bCs/>
          <w:sz w:val="24"/>
          <w:szCs w:val="24"/>
        </w:rPr>
        <w:t>This position is security sensitive</w:t>
      </w:r>
    </w:p>
    <w:p w14:paraId="0B7723D9" w14:textId="77777777" w:rsidR="00442588" w:rsidRPr="008114A1" w:rsidRDefault="00442588" w:rsidP="00442588">
      <w:pPr>
        <w:pStyle w:val="ListParagraph"/>
        <w:numPr>
          <w:ilvl w:val="0"/>
          <w:numId w:val="17"/>
        </w:numPr>
        <w:spacing w:after="0" w:line="240" w:lineRule="auto"/>
        <w:rPr>
          <w:rFonts w:ascii="Arial" w:eastAsia="Times New Roman" w:hAnsi="Arial" w:cs="Arial"/>
          <w:bCs/>
          <w:sz w:val="24"/>
          <w:szCs w:val="24"/>
        </w:rPr>
      </w:pPr>
      <w:r w:rsidRPr="008114A1">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8114A1"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8114A1">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8114A1"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8114A1">
        <w:rPr>
          <w:rStyle w:val="eop"/>
          <w:rFonts w:ascii="Arial" w:hAnsi="Arial" w:cs="Arial"/>
        </w:rPr>
        <w:t> </w:t>
      </w:r>
    </w:p>
    <w:p w14:paraId="66837E1B" w14:textId="77777777" w:rsidR="00953AAA" w:rsidRDefault="00953AAA">
      <w:pPr>
        <w:rPr>
          <w:rStyle w:val="normaltextrun"/>
          <w:rFonts w:ascii="Arial" w:eastAsia="Times New Roman" w:hAnsi="Arial" w:cs="Arial"/>
          <w:b/>
          <w:bCs/>
          <w:sz w:val="24"/>
          <w:szCs w:val="24"/>
        </w:rPr>
      </w:pPr>
      <w:r>
        <w:rPr>
          <w:rStyle w:val="normaltextrun"/>
          <w:rFonts w:ascii="Arial" w:hAnsi="Arial" w:cs="Arial"/>
          <w:b/>
          <w:bCs/>
        </w:rPr>
        <w:br w:type="page"/>
      </w:r>
    </w:p>
    <w:p w14:paraId="67C22ED3" w14:textId="5D0A12E3" w:rsidR="00D2529B" w:rsidRPr="008114A1" w:rsidRDefault="00D2529B" w:rsidP="00D2529B">
      <w:pPr>
        <w:pStyle w:val="paragraph"/>
        <w:spacing w:before="0" w:beforeAutospacing="0" w:after="0" w:afterAutospacing="0"/>
        <w:textAlignment w:val="baseline"/>
        <w:rPr>
          <w:rFonts w:ascii="Arial" w:hAnsi="Arial" w:cs="Arial"/>
        </w:rPr>
      </w:pPr>
      <w:r w:rsidRPr="008114A1">
        <w:rPr>
          <w:rStyle w:val="normaltextrun"/>
          <w:rFonts w:ascii="Arial" w:hAnsi="Arial" w:cs="Arial"/>
          <w:b/>
          <w:bCs/>
        </w:rPr>
        <w:lastRenderedPageBreak/>
        <w:t xml:space="preserve">Is this role ORP Eligible? If so, it needs to meet the criteria on the </w:t>
      </w:r>
      <w:hyperlink r:id="rId11" w:tgtFrame="_blank" w:history="1">
        <w:r w:rsidRPr="008114A1">
          <w:rPr>
            <w:rStyle w:val="normaltextrun"/>
            <w:rFonts w:ascii="Arial" w:hAnsi="Arial" w:cs="Arial"/>
            <w:b/>
            <w:bCs/>
            <w:u w:val="single"/>
          </w:rPr>
          <w:t>Rules and Regulations of the Texas Higher Education Coordinating Board</w:t>
        </w:r>
      </w:hyperlink>
      <w:r w:rsidRPr="008114A1">
        <w:rPr>
          <w:rStyle w:val="normaltextrun"/>
          <w:rFonts w:ascii="Arial" w:hAnsi="Arial" w:cs="Arial"/>
          <w:b/>
          <w:bCs/>
        </w:rPr>
        <w:t>. </w:t>
      </w:r>
      <w:r w:rsidRPr="008114A1">
        <w:rPr>
          <w:rStyle w:val="eop"/>
          <w:rFonts w:ascii="Arial" w:hAnsi="Arial" w:cs="Arial"/>
        </w:rPr>
        <w:t> </w:t>
      </w:r>
    </w:p>
    <w:p w14:paraId="1D7C93D0" w14:textId="186BBD73" w:rsidR="00BC0C61" w:rsidRPr="008114A1" w:rsidRDefault="006041A3"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8114A1" w:rsidRPr="008114A1">
            <w:rPr>
              <w:rStyle w:val="normaltextrun"/>
              <w:rFonts w:ascii="Segoe UI Symbol" w:eastAsia="MS Gothic" w:hAnsi="Segoe UI Symbol" w:cs="Segoe UI Symbol"/>
              <w:b/>
              <w:bCs/>
            </w:rPr>
            <w:t>☒</w:t>
          </w:r>
        </w:sdtContent>
      </w:sdt>
      <w:r w:rsidR="00BC0C61" w:rsidRPr="008114A1">
        <w:rPr>
          <w:rStyle w:val="normaltextrun"/>
          <w:rFonts w:ascii="Arial" w:hAnsi="Arial" w:cs="Arial"/>
          <w:b/>
          <w:bCs/>
        </w:rPr>
        <w:t xml:space="preserve"> Yes</w:t>
      </w:r>
      <w:r w:rsidR="00BC0C61" w:rsidRPr="008114A1">
        <w:rPr>
          <w:rStyle w:val="eop"/>
          <w:rFonts w:ascii="Arial" w:hAnsi="Arial" w:cs="Arial"/>
        </w:rPr>
        <w:t> </w:t>
      </w:r>
    </w:p>
    <w:p w14:paraId="3C3B0A26" w14:textId="22319489" w:rsidR="00D2529B" w:rsidRPr="008114A1" w:rsidRDefault="006041A3"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8114A1" w:rsidRPr="008114A1">
            <w:rPr>
              <w:rStyle w:val="normaltextrun"/>
              <w:rFonts w:ascii="Segoe UI Symbol" w:eastAsia="MS Gothic" w:hAnsi="Segoe UI Symbol" w:cs="Segoe UI Symbol"/>
              <w:b/>
              <w:bCs/>
            </w:rPr>
            <w:t>☐</w:t>
          </w:r>
        </w:sdtContent>
      </w:sdt>
      <w:r w:rsidR="00D2529B" w:rsidRPr="008114A1">
        <w:rPr>
          <w:rStyle w:val="normaltextrun"/>
          <w:rFonts w:ascii="Arial" w:hAnsi="Arial" w:cs="Arial"/>
          <w:b/>
          <w:bCs/>
        </w:rPr>
        <w:t xml:space="preserve"> No</w:t>
      </w:r>
      <w:r w:rsidR="00D2529B" w:rsidRPr="008114A1">
        <w:rPr>
          <w:rStyle w:val="eop"/>
          <w:rFonts w:ascii="Arial" w:hAnsi="Arial" w:cs="Arial"/>
        </w:rPr>
        <w:t> </w:t>
      </w:r>
    </w:p>
    <w:p w14:paraId="08356522" w14:textId="34B59595" w:rsidR="00D2529B" w:rsidRPr="008114A1" w:rsidRDefault="00D2529B" w:rsidP="00D2529B">
      <w:pPr>
        <w:pStyle w:val="paragraph"/>
        <w:shd w:val="clear" w:color="auto" w:fill="FFFFFF"/>
        <w:spacing w:before="0" w:beforeAutospacing="0" w:after="0" w:afterAutospacing="0"/>
        <w:textAlignment w:val="baseline"/>
        <w:rPr>
          <w:rFonts w:ascii="Arial" w:hAnsi="Arial" w:cs="Arial"/>
        </w:rPr>
      </w:pPr>
      <w:r w:rsidRPr="008114A1">
        <w:rPr>
          <w:rStyle w:val="eop"/>
          <w:rFonts w:ascii="Arial" w:hAnsi="Arial" w:cs="Arial"/>
        </w:rPr>
        <w:t> </w:t>
      </w:r>
    </w:p>
    <w:p w14:paraId="03758CDE" w14:textId="77777777" w:rsidR="00D2529B" w:rsidRPr="008114A1" w:rsidRDefault="00D2529B" w:rsidP="00D2529B">
      <w:pPr>
        <w:pStyle w:val="paragraph"/>
        <w:shd w:val="clear" w:color="auto" w:fill="FFFFFF"/>
        <w:spacing w:before="0" w:beforeAutospacing="0" w:after="0" w:afterAutospacing="0"/>
        <w:textAlignment w:val="baseline"/>
        <w:rPr>
          <w:rFonts w:ascii="Arial" w:hAnsi="Arial" w:cs="Arial"/>
        </w:rPr>
      </w:pPr>
      <w:r w:rsidRPr="008114A1">
        <w:rPr>
          <w:rStyle w:val="normaltextrun"/>
          <w:rFonts w:ascii="Arial" w:hAnsi="Arial" w:cs="Arial"/>
          <w:b/>
          <w:bCs/>
        </w:rPr>
        <w:t>Does this classification have the ability to work from an alternative work location?</w:t>
      </w:r>
      <w:r w:rsidRPr="008114A1">
        <w:rPr>
          <w:rStyle w:val="eop"/>
          <w:rFonts w:ascii="Arial" w:hAnsi="Arial" w:cs="Arial"/>
        </w:rPr>
        <w:t> </w:t>
      </w:r>
    </w:p>
    <w:p w14:paraId="4FA9C703" w14:textId="4AB3635B" w:rsidR="00D2529B" w:rsidRPr="008114A1" w:rsidRDefault="006041A3"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8114A1">
            <w:rPr>
              <w:rStyle w:val="normaltextrun"/>
              <w:rFonts w:ascii="Segoe UI Symbol" w:eastAsia="MS Gothic" w:hAnsi="Segoe UI Symbol" w:cs="Segoe UI Symbol"/>
              <w:b/>
              <w:bCs/>
            </w:rPr>
            <w:t>☐</w:t>
          </w:r>
        </w:sdtContent>
      </w:sdt>
      <w:r w:rsidR="00A10484" w:rsidRPr="008114A1">
        <w:rPr>
          <w:rStyle w:val="normaltextrun"/>
          <w:rFonts w:ascii="Arial" w:hAnsi="Arial" w:cs="Arial"/>
          <w:b/>
          <w:bCs/>
        </w:rPr>
        <w:t xml:space="preserve"> </w:t>
      </w:r>
      <w:r w:rsidR="00D2529B" w:rsidRPr="008114A1">
        <w:rPr>
          <w:rStyle w:val="normaltextrun"/>
          <w:rFonts w:ascii="Arial" w:hAnsi="Arial" w:cs="Arial"/>
          <w:b/>
          <w:bCs/>
        </w:rPr>
        <w:t>Yes</w:t>
      </w:r>
      <w:r w:rsidR="00D2529B" w:rsidRPr="008114A1">
        <w:rPr>
          <w:rStyle w:val="eop"/>
          <w:rFonts w:ascii="Arial" w:hAnsi="Arial" w:cs="Arial"/>
        </w:rPr>
        <w:t> </w:t>
      </w:r>
    </w:p>
    <w:p w14:paraId="599A52AF" w14:textId="01C8CAC0" w:rsidR="00B1552D" w:rsidRPr="008114A1" w:rsidRDefault="006041A3"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8114A1">
            <w:rPr>
              <w:rStyle w:val="normaltextrun"/>
              <w:rFonts w:ascii="Segoe UI Symbol" w:eastAsia="MS Gothic" w:hAnsi="Segoe UI Symbol" w:cs="Segoe UI Symbol"/>
              <w:b/>
              <w:bCs/>
            </w:rPr>
            <w:t>☒</w:t>
          </w:r>
        </w:sdtContent>
      </w:sdt>
      <w:r w:rsidR="00D2529B" w:rsidRPr="008114A1">
        <w:rPr>
          <w:rStyle w:val="normaltextrun"/>
          <w:rFonts w:ascii="Arial" w:hAnsi="Arial" w:cs="Arial"/>
          <w:b/>
          <w:bCs/>
        </w:rPr>
        <w:t xml:space="preserve"> No</w:t>
      </w:r>
      <w:r w:rsidR="00D2529B" w:rsidRPr="008114A1">
        <w:rPr>
          <w:rStyle w:val="eop"/>
          <w:rFonts w:ascii="Arial" w:hAnsi="Arial" w:cs="Arial"/>
        </w:rPr>
        <w:t> </w:t>
      </w:r>
      <w:r w:rsidR="00D2529B" w:rsidRPr="008114A1">
        <w:rPr>
          <w:rStyle w:val="normaltextrun"/>
          <w:rFonts w:ascii="Arial" w:hAnsi="Arial" w:cs="Arial"/>
          <w:b/>
          <w:bCs/>
        </w:rPr>
        <w:t> </w:t>
      </w:r>
      <w:r w:rsidR="00D2529B" w:rsidRPr="008114A1">
        <w:rPr>
          <w:rStyle w:val="eop"/>
          <w:rFonts w:ascii="Arial" w:hAnsi="Arial" w:cs="Arial"/>
        </w:rPr>
        <w:t> </w:t>
      </w:r>
    </w:p>
    <w:sectPr w:rsidR="00B1552D" w:rsidRPr="008114A1"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FB08B70"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8114A1">
      <w:rPr>
        <w:rFonts w:ascii="Arial" w:hAnsi="Arial" w:cs="Arial"/>
        <w:b w:val="0"/>
        <w:sz w:val="16"/>
        <w:szCs w:val="16"/>
      </w:rPr>
      <w:t xml:space="preserve"> Associate Vice President and Chief of Staff</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29E"/>
    <w:multiLevelType w:val="hybridMultilevel"/>
    <w:tmpl w:val="6D5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F960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83811"/>
    <w:multiLevelType w:val="multilevel"/>
    <w:tmpl w:val="2FCA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D74F7"/>
    <w:multiLevelType w:val="multilevel"/>
    <w:tmpl w:val="DDC2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10"/>
  </w:num>
  <w:num w:numId="5">
    <w:abstractNumId w:val="7"/>
  </w:num>
  <w:num w:numId="6">
    <w:abstractNumId w:val="6"/>
  </w:num>
  <w:num w:numId="7">
    <w:abstractNumId w:val="3"/>
  </w:num>
  <w:num w:numId="8">
    <w:abstractNumId w:val="5"/>
  </w:num>
  <w:num w:numId="9">
    <w:abstractNumId w:val="8"/>
  </w:num>
  <w:num w:numId="10">
    <w:abstractNumId w:val="11"/>
  </w:num>
  <w:num w:numId="11">
    <w:abstractNumId w:val="14"/>
  </w:num>
  <w:num w:numId="12">
    <w:abstractNumId w:val="16"/>
  </w:num>
  <w:num w:numId="13">
    <w:abstractNumId w:val="9"/>
  </w:num>
  <w:num w:numId="14">
    <w:abstractNumId w:val="19"/>
  </w:num>
  <w:num w:numId="15">
    <w:abstractNumId w:val="2"/>
  </w:num>
  <w:num w:numId="16">
    <w:abstractNumId w:val="12"/>
  </w:num>
  <w:num w:numId="17">
    <w:abstractNumId w:val="17"/>
  </w:num>
  <w:num w:numId="18">
    <w:abstractNumId w:val="18"/>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21AF4"/>
    <w:rsid w:val="00143E87"/>
    <w:rsid w:val="00170FE4"/>
    <w:rsid w:val="001B5CBC"/>
    <w:rsid w:val="001E46AD"/>
    <w:rsid w:val="00222EB5"/>
    <w:rsid w:val="00256564"/>
    <w:rsid w:val="00354C00"/>
    <w:rsid w:val="00384258"/>
    <w:rsid w:val="003876CC"/>
    <w:rsid w:val="003D69F8"/>
    <w:rsid w:val="00442588"/>
    <w:rsid w:val="004D6B98"/>
    <w:rsid w:val="00552C29"/>
    <w:rsid w:val="005B2C78"/>
    <w:rsid w:val="005D5A37"/>
    <w:rsid w:val="006041A3"/>
    <w:rsid w:val="006B06C2"/>
    <w:rsid w:val="006B0A4E"/>
    <w:rsid w:val="006F7FF3"/>
    <w:rsid w:val="00715EC8"/>
    <w:rsid w:val="007562C6"/>
    <w:rsid w:val="008114A1"/>
    <w:rsid w:val="00851B51"/>
    <w:rsid w:val="0086338A"/>
    <w:rsid w:val="008A6B4E"/>
    <w:rsid w:val="008B4540"/>
    <w:rsid w:val="008E59CB"/>
    <w:rsid w:val="0093266D"/>
    <w:rsid w:val="00953AAA"/>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A0AB1"/>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o-f">
    <w:name w:val="wo-f"/>
    <w:basedOn w:val="Normal"/>
    <w:rsid w:val="00811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028">
      <w:bodyDiv w:val="1"/>
      <w:marLeft w:val="0"/>
      <w:marRight w:val="0"/>
      <w:marTop w:val="0"/>
      <w:marBottom w:val="0"/>
      <w:divBdr>
        <w:top w:val="none" w:sz="0" w:space="0" w:color="auto"/>
        <w:left w:val="none" w:sz="0" w:space="0" w:color="auto"/>
        <w:bottom w:val="none" w:sz="0" w:space="0" w:color="auto"/>
        <w:right w:val="none" w:sz="0" w:space="0" w:color="auto"/>
      </w:divBdr>
      <w:divsChild>
        <w:div w:id="494685389">
          <w:marLeft w:val="0"/>
          <w:marRight w:val="0"/>
          <w:marTop w:val="0"/>
          <w:marBottom w:val="0"/>
          <w:divBdr>
            <w:top w:val="none" w:sz="0" w:space="0" w:color="auto"/>
            <w:left w:val="none" w:sz="0" w:space="0" w:color="auto"/>
            <w:bottom w:val="single" w:sz="48" w:space="0" w:color="auto"/>
            <w:right w:val="none" w:sz="0" w:space="2" w:color="auto"/>
          </w:divBdr>
          <w:divsChild>
            <w:div w:id="166753035">
              <w:marLeft w:val="0"/>
              <w:marRight w:val="0"/>
              <w:marTop w:val="0"/>
              <w:marBottom w:val="0"/>
              <w:divBdr>
                <w:top w:val="none" w:sz="0" w:space="0" w:color="auto"/>
                <w:left w:val="none" w:sz="0" w:space="0" w:color="auto"/>
                <w:bottom w:val="none" w:sz="0" w:space="0" w:color="auto"/>
                <w:right w:val="none" w:sz="0" w:space="0" w:color="auto"/>
              </w:divBdr>
              <w:divsChild>
                <w:div w:id="1961065114">
                  <w:marLeft w:val="0"/>
                  <w:marRight w:val="0"/>
                  <w:marTop w:val="0"/>
                  <w:marBottom w:val="0"/>
                  <w:divBdr>
                    <w:top w:val="none" w:sz="0" w:space="0" w:color="auto"/>
                    <w:left w:val="none" w:sz="0" w:space="0" w:color="auto"/>
                    <w:bottom w:val="none" w:sz="0" w:space="0" w:color="auto"/>
                    <w:right w:val="none" w:sz="0" w:space="0" w:color="auto"/>
                  </w:divBdr>
                  <w:divsChild>
                    <w:div w:id="9771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3320">
      <w:bodyDiv w:val="1"/>
      <w:marLeft w:val="0"/>
      <w:marRight w:val="0"/>
      <w:marTop w:val="0"/>
      <w:marBottom w:val="0"/>
      <w:divBdr>
        <w:top w:val="none" w:sz="0" w:space="0" w:color="auto"/>
        <w:left w:val="none" w:sz="0" w:space="0" w:color="auto"/>
        <w:bottom w:val="none" w:sz="0" w:space="0" w:color="auto"/>
        <w:right w:val="none" w:sz="0" w:space="0" w:color="auto"/>
      </w:divBdr>
      <w:divsChild>
        <w:div w:id="306933647">
          <w:marLeft w:val="0"/>
          <w:marRight w:val="0"/>
          <w:marTop w:val="0"/>
          <w:marBottom w:val="0"/>
          <w:divBdr>
            <w:top w:val="none" w:sz="0" w:space="0" w:color="auto"/>
            <w:left w:val="none" w:sz="0" w:space="0" w:color="auto"/>
            <w:bottom w:val="single" w:sz="48" w:space="0" w:color="auto"/>
            <w:right w:val="none" w:sz="0" w:space="2" w:color="auto"/>
          </w:divBdr>
          <w:divsChild>
            <w:div w:id="308445010">
              <w:marLeft w:val="0"/>
              <w:marRight w:val="0"/>
              <w:marTop w:val="0"/>
              <w:marBottom w:val="0"/>
              <w:divBdr>
                <w:top w:val="none" w:sz="0" w:space="0" w:color="auto"/>
                <w:left w:val="none" w:sz="0" w:space="0" w:color="auto"/>
                <w:bottom w:val="none" w:sz="0" w:space="0" w:color="auto"/>
                <w:right w:val="none" w:sz="0" w:space="0" w:color="auto"/>
              </w:divBdr>
              <w:divsChild>
                <w:div w:id="1719741787">
                  <w:marLeft w:val="0"/>
                  <w:marRight w:val="0"/>
                  <w:marTop w:val="0"/>
                  <w:marBottom w:val="0"/>
                  <w:divBdr>
                    <w:top w:val="none" w:sz="0" w:space="0" w:color="auto"/>
                    <w:left w:val="none" w:sz="0" w:space="0" w:color="auto"/>
                    <w:bottom w:val="none" w:sz="0" w:space="0" w:color="auto"/>
                    <w:right w:val="none" w:sz="0" w:space="0" w:color="auto"/>
                  </w:divBdr>
                  <w:divsChild>
                    <w:div w:id="9854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74812140">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2024-11-18T14:49:00Z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